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70D" w:rsidRPr="00150098" w:rsidRDefault="001F270D" w:rsidP="00150098">
      <w:pPr>
        <w:jc w:val="center"/>
        <w:rPr>
          <w:rFonts w:ascii="Arial" w:hAnsi="Arial" w:cs="Arial"/>
          <w:b/>
          <w:bCs/>
          <w:caps/>
          <w:color w:val="66A136"/>
          <w:sz w:val="36"/>
          <w:szCs w:val="36"/>
          <w:lang w:eastAsia="pt-PT"/>
        </w:rPr>
      </w:pPr>
      <w:r w:rsidRPr="001453CA">
        <w:rPr>
          <w:rFonts w:ascii="Arial" w:hAnsi="Arial" w:cs="Arial"/>
          <w:b/>
          <w:bCs/>
          <w:caps/>
          <w:color w:val="66A136"/>
          <w:sz w:val="36"/>
          <w:szCs w:val="36"/>
          <w:lang w:eastAsia="pt-PT"/>
        </w:rPr>
        <w:t>FICHA D</w:t>
      </w:r>
      <w:r>
        <w:rPr>
          <w:rFonts w:ascii="Arial" w:hAnsi="Arial" w:cs="Arial"/>
          <w:b/>
          <w:bCs/>
          <w:caps/>
          <w:color w:val="66A136"/>
          <w:sz w:val="36"/>
          <w:szCs w:val="36"/>
          <w:lang w:eastAsia="pt-PT"/>
        </w:rPr>
        <w:t>A</w:t>
      </w:r>
      <w:r w:rsidRPr="001453CA">
        <w:rPr>
          <w:rFonts w:ascii="Arial" w:hAnsi="Arial" w:cs="Arial"/>
          <w:b/>
          <w:bCs/>
          <w:caps/>
          <w:color w:val="66A136"/>
          <w:sz w:val="36"/>
          <w:szCs w:val="36"/>
          <w:lang w:eastAsia="pt-PT"/>
        </w:rPr>
        <w:t xml:space="preserve"> SEMENTE</w:t>
      </w:r>
    </w:p>
    <w:p w:rsidR="001F270D" w:rsidRPr="00AE3BF6" w:rsidRDefault="001F270D" w:rsidP="00AE3BF6">
      <w:pPr>
        <w:jc w:val="both"/>
        <w:rPr>
          <w:rFonts w:ascii="Arial" w:hAnsi="Arial" w:cs="Arial"/>
          <w:b/>
          <w:sz w:val="20"/>
          <w:szCs w:val="20"/>
        </w:rPr>
      </w:pPr>
      <w:r w:rsidRPr="00AE3BF6">
        <w:rPr>
          <w:rFonts w:ascii="Arial" w:hAnsi="Arial" w:cs="Arial"/>
          <w:b/>
          <w:sz w:val="20"/>
          <w:szCs w:val="20"/>
        </w:rPr>
        <w:t>Identificação</w:t>
      </w:r>
    </w:p>
    <w:p w:rsidR="001F270D" w:rsidRPr="00AE3BF6" w:rsidRDefault="001F270D" w:rsidP="00AE3BF6">
      <w:pPr>
        <w:jc w:val="both"/>
        <w:rPr>
          <w:rFonts w:ascii="Arial" w:hAnsi="Arial" w:cs="Arial"/>
          <w:sz w:val="20"/>
          <w:szCs w:val="20"/>
        </w:rPr>
      </w:pPr>
      <w:r w:rsidRPr="00AE3BF6">
        <w:rPr>
          <w:rFonts w:ascii="Arial" w:hAnsi="Arial" w:cs="Arial"/>
          <w:b/>
          <w:sz w:val="20"/>
          <w:szCs w:val="20"/>
        </w:rPr>
        <w:t>Nome da espécie/variedade:</w:t>
      </w:r>
      <w:r w:rsidRPr="00AE3BF6">
        <w:rPr>
          <w:rFonts w:ascii="Arial" w:hAnsi="Arial" w:cs="Arial"/>
          <w:sz w:val="20"/>
          <w:szCs w:val="20"/>
        </w:rPr>
        <w:t xml:space="preserve"> Manjericão</w:t>
      </w:r>
    </w:p>
    <w:p w:rsidR="001F270D" w:rsidRPr="00AE3BF6" w:rsidRDefault="001F270D" w:rsidP="00AE3BF6">
      <w:pPr>
        <w:jc w:val="both"/>
        <w:rPr>
          <w:rFonts w:ascii="Arial" w:hAnsi="Arial" w:cs="Arial"/>
          <w:sz w:val="20"/>
          <w:szCs w:val="20"/>
        </w:rPr>
      </w:pPr>
      <w:r w:rsidRPr="00AE3BF6">
        <w:rPr>
          <w:rFonts w:ascii="Arial" w:hAnsi="Arial" w:cs="Arial"/>
          <w:b/>
          <w:sz w:val="20"/>
          <w:szCs w:val="20"/>
        </w:rPr>
        <w:t>Local de recolha/origem:</w:t>
      </w:r>
      <w:r w:rsidRPr="00AE3BF6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Jardim do professor </w:t>
      </w:r>
    </w:p>
    <w:p w:rsidR="001F270D" w:rsidRPr="00AE3BF6" w:rsidRDefault="001F270D" w:rsidP="00AE3BF6">
      <w:pPr>
        <w:jc w:val="both"/>
        <w:rPr>
          <w:rFonts w:ascii="Arial" w:hAnsi="Arial" w:cs="Arial"/>
          <w:b/>
          <w:sz w:val="20"/>
          <w:szCs w:val="20"/>
        </w:rPr>
      </w:pPr>
      <w:r w:rsidRPr="00AE3BF6">
        <w:rPr>
          <w:rFonts w:ascii="Arial" w:hAnsi="Arial" w:cs="Arial"/>
          <w:b/>
          <w:sz w:val="20"/>
          <w:szCs w:val="20"/>
        </w:rPr>
        <w:t>Cuidados agrícolas</w:t>
      </w:r>
    </w:p>
    <w:p w:rsidR="001F270D" w:rsidRPr="00AE3BF6" w:rsidRDefault="001F270D" w:rsidP="00AE3BF6">
      <w:pPr>
        <w:jc w:val="both"/>
        <w:rPr>
          <w:rFonts w:ascii="Arial" w:hAnsi="Arial" w:cs="Arial"/>
          <w:sz w:val="20"/>
          <w:szCs w:val="20"/>
        </w:rPr>
      </w:pPr>
      <w:r w:rsidRPr="00AE3BF6">
        <w:rPr>
          <w:rFonts w:ascii="Arial" w:hAnsi="Arial" w:cs="Arial"/>
          <w:b/>
          <w:sz w:val="20"/>
          <w:szCs w:val="20"/>
        </w:rPr>
        <w:t>Época de sementeira:</w:t>
      </w:r>
      <w:r w:rsidRPr="00AE3BF6">
        <w:rPr>
          <w:rFonts w:ascii="Arial" w:hAnsi="Arial" w:cs="Arial"/>
          <w:sz w:val="20"/>
          <w:szCs w:val="20"/>
        </w:rPr>
        <w:t xml:space="preserve"> </w:t>
      </w:r>
      <w:r w:rsidRPr="00AE3BF6">
        <w:rPr>
          <w:rFonts w:ascii="Arial" w:hAnsi="Arial" w:cs="Arial"/>
          <w:color w:val="242424"/>
          <w:sz w:val="20"/>
          <w:szCs w:val="20"/>
          <w:shd w:val="clear" w:color="auto" w:fill="FFFFFF"/>
        </w:rPr>
        <w:t>Todo o ano mas no inverno tem de ficar protegido do frio. Pode</w:t>
      </w:r>
      <w:r>
        <w:rPr>
          <w:rFonts w:ascii="Arial" w:hAnsi="Arial" w:cs="Arial"/>
          <w:color w:val="242424"/>
          <w:sz w:val="20"/>
          <w:szCs w:val="20"/>
          <w:shd w:val="clear" w:color="auto" w:fill="FFFFFF"/>
        </w:rPr>
        <w:t>-se</w:t>
      </w:r>
      <w:r w:rsidRPr="00AE3BF6">
        <w:rPr>
          <w:rFonts w:ascii="Arial" w:hAnsi="Arial" w:cs="Arial"/>
          <w:color w:val="242424"/>
          <w:sz w:val="20"/>
          <w:szCs w:val="20"/>
          <w:shd w:val="clear" w:color="auto" w:fill="FFFFFF"/>
        </w:rPr>
        <w:t xml:space="preserve"> semear de dois em dois meses</w:t>
      </w:r>
      <w:r>
        <w:rPr>
          <w:rFonts w:ascii="Arial" w:hAnsi="Arial" w:cs="Arial"/>
          <w:color w:val="242424"/>
          <w:sz w:val="20"/>
          <w:szCs w:val="20"/>
          <w:shd w:val="clear" w:color="auto" w:fill="FFFFFF"/>
        </w:rPr>
        <w:t>.</w:t>
      </w:r>
    </w:p>
    <w:p w:rsidR="001F270D" w:rsidRPr="00AE3BF6" w:rsidRDefault="001F270D" w:rsidP="00AE3BF6">
      <w:pPr>
        <w:jc w:val="both"/>
        <w:rPr>
          <w:rFonts w:ascii="Arial" w:hAnsi="Arial" w:cs="Arial"/>
          <w:sz w:val="20"/>
          <w:szCs w:val="20"/>
        </w:rPr>
      </w:pPr>
      <w:r w:rsidRPr="00AE3BF6">
        <w:rPr>
          <w:rFonts w:ascii="Arial" w:hAnsi="Arial" w:cs="Arial"/>
          <w:b/>
          <w:sz w:val="20"/>
          <w:szCs w:val="20"/>
        </w:rPr>
        <w:t>Época de colheita:</w:t>
      </w:r>
      <w:r w:rsidRPr="00AE3BF6">
        <w:rPr>
          <w:rFonts w:ascii="Arial" w:hAnsi="Arial" w:cs="Arial"/>
          <w:color w:val="242424"/>
          <w:sz w:val="20"/>
          <w:szCs w:val="20"/>
          <w:shd w:val="clear" w:color="auto" w:fill="FFFFFF"/>
        </w:rPr>
        <w:t xml:space="preserve"> 15 dias a um mês após plantação.</w:t>
      </w:r>
    </w:p>
    <w:p w:rsidR="001F270D" w:rsidRPr="00AE3BF6" w:rsidRDefault="001F270D" w:rsidP="00AE3BF6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42424"/>
          <w:sz w:val="20"/>
          <w:szCs w:val="20"/>
        </w:rPr>
      </w:pPr>
      <w:r w:rsidRPr="00AE3BF6">
        <w:rPr>
          <w:rFonts w:ascii="Arial" w:hAnsi="Arial" w:cs="Arial"/>
          <w:b/>
          <w:sz w:val="20"/>
          <w:szCs w:val="20"/>
        </w:rPr>
        <w:t>Condições necessárias ao desenvolvimento da planta:</w:t>
      </w:r>
      <w:r w:rsidRPr="00AE3BF6">
        <w:rPr>
          <w:rFonts w:ascii="Arial" w:hAnsi="Arial" w:cs="Arial"/>
          <w:color w:val="242424"/>
          <w:sz w:val="20"/>
          <w:szCs w:val="20"/>
        </w:rPr>
        <w:t xml:space="preserve"> </w:t>
      </w:r>
      <w:r w:rsidRPr="00AE3BF6">
        <w:rPr>
          <w:rStyle w:val="Strong"/>
          <w:rFonts w:ascii="Arial" w:hAnsi="Arial" w:cs="Arial"/>
          <w:color w:val="242424"/>
          <w:sz w:val="20"/>
          <w:szCs w:val="20"/>
        </w:rPr>
        <w:t>Rega:</w:t>
      </w:r>
      <w:r w:rsidRPr="00AE3BF6">
        <w:rPr>
          <w:rStyle w:val="apple-converted-space"/>
          <w:rFonts w:ascii="Arial" w:hAnsi="Arial" w:cs="Arial"/>
          <w:b/>
          <w:bCs/>
          <w:color w:val="242424"/>
          <w:sz w:val="20"/>
          <w:szCs w:val="20"/>
        </w:rPr>
        <w:t> </w:t>
      </w:r>
      <w:r w:rsidRPr="00AE3BF6">
        <w:rPr>
          <w:rFonts w:ascii="Arial" w:hAnsi="Arial" w:cs="Arial"/>
          <w:color w:val="242424"/>
          <w:sz w:val="20"/>
          <w:szCs w:val="20"/>
        </w:rPr>
        <w:t>Gosta de regas regulares principalmente no verão.</w:t>
      </w:r>
    </w:p>
    <w:p w:rsidR="001F270D" w:rsidRPr="00AE3BF6" w:rsidRDefault="001F270D" w:rsidP="00AE3BF6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42424"/>
          <w:sz w:val="20"/>
          <w:szCs w:val="20"/>
        </w:rPr>
      </w:pPr>
      <w:r w:rsidRPr="00AE3BF6">
        <w:rPr>
          <w:rStyle w:val="Strong"/>
          <w:rFonts w:ascii="Arial" w:hAnsi="Arial" w:cs="Arial"/>
          <w:color w:val="242424"/>
          <w:sz w:val="20"/>
          <w:szCs w:val="20"/>
        </w:rPr>
        <w:t>Substrato e fertilização:</w:t>
      </w:r>
      <w:r w:rsidRPr="00AE3BF6">
        <w:rPr>
          <w:rStyle w:val="apple-converted-space"/>
          <w:rFonts w:ascii="Arial" w:hAnsi="Arial" w:cs="Arial"/>
          <w:color w:val="242424"/>
          <w:sz w:val="20"/>
          <w:szCs w:val="20"/>
        </w:rPr>
        <w:t> </w:t>
      </w:r>
      <w:r w:rsidRPr="00AE3BF6">
        <w:rPr>
          <w:rFonts w:ascii="Arial" w:hAnsi="Arial" w:cs="Arial"/>
          <w:sz w:val="20"/>
          <w:szCs w:val="20"/>
        </w:rPr>
        <w:t>Substrato de hortícolas ou de aromáticas.</w:t>
      </w:r>
    </w:p>
    <w:p w:rsidR="001F270D" w:rsidRPr="00AE3BF6" w:rsidRDefault="001F270D" w:rsidP="00AE3BF6">
      <w:pPr>
        <w:jc w:val="both"/>
        <w:rPr>
          <w:rFonts w:ascii="Arial" w:hAnsi="Arial" w:cs="Arial"/>
          <w:b/>
          <w:sz w:val="20"/>
          <w:szCs w:val="20"/>
        </w:rPr>
      </w:pPr>
      <w:r w:rsidRPr="00AE3BF6">
        <w:rPr>
          <w:rFonts w:ascii="Arial" w:hAnsi="Arial" w:cs="Arial"/>
          <w:b/>
          <w:sz w:val="20"/>
          <w:szCs w:val="20"/>
        </w:rPr>
        <w:t>Utilizações</w:t>
      </w:r>
    </w:p>
    <w:p w:rsidR="001F270D" w:rsidRPr="00AE3BF6" w:rsidRDefault="001F270D" w:rsidP="00AE3BF6">
      <w:pPr>
        <w:jc w:val="both"/>
        <w:rPr>
          <w:rFonts w:ascii="Arial" w:hAnsi="Arial" w:cs="Arial"/>
          <w:sz w:val="20"/>
          <w:szCs w:val="20"/>
        </w:rPr>
      </w:pPr>
      <w:r w:rsidRPr="00AE3BF6">
        <w:rPr>
          <w:rFonts w:ascii="Arial" w:hAnsi="Arial" w:cs="Arial"/>
          <w:b/>
          <w:sz w:val="20"/>
          <w:szCs w:val="20"/>
        </w:rPr>
        <w:t>Utilização na culinária:</w:t>
      </w:r>
      <w:r w:rsidRPr="00AE3BF6">
        <w:rPr>
          <w:rFonts w:ascii="Arial" w:hAnsi="Arial" w:cs="Arial"/>
          <w:sz w:val="20"/>
          <w:szCs w:val="20"/>
        </w:rPr>
        <w:t xml:space="preserve"> </w:t>
      </w:r>
      <w:r w:rsidRPr="00AE3BF6">
        <w:rPr>
          <w:rFonts w:ascii="Arial" w:hAnsi="Arial" w:cs="Arial"/>
          <w:color w:val="242424"/>
          <w:sz w:val="20"/>
          <w:szCs w:val="20"/>
          <w:shd w:val="clear" w:color="auto" w:fill="FFFFFF"/>
        </w:rPr>
        <w:t>Muito utilizado para condimentar pratos, massa, saladas, peixes, cereais, carne, cogumelos, pizas, enchidos, molhos, ovos. Combina muito bem com queijo fresco. Utiliza-se ainda no fabrico de licores. Quando seco, pode juntar-se ao vinagre ou azeite para lhe conferir o sabor, picado ou moído. Pode substituir o tomilho, a segurelha ou o alecrim. Imprescindível nas saladas de verão, em sopas, entradas e molhos como o pesto.</w:t>
      </w:r>
      <w:r w:rsidRPr="00AE3BF6">
        <w:rPr>
          <w:rFonts w:ascii="Arial" w:hAnsi="Arial" w:cs="Arial"/>
          <w:color w:val="373737"/>
          <w:sz w:val="20"/>
          <w:szCs w:val="20"/>
          <w:shd w:val="clear" w:color="auto" w:fill="FFFFFF"/>
        </w:rPr>
        <w:t xml:space="preserve"> </w:t>
      </w:r>
    </w:p>
    <w:p w:rsidR="001F270D" w:rsidRPr="00AE3BF6" w:rsidRDefault="001F270D" w:rsidP="00AE3BF6">
      <w:pPr>
        <w:jc w:val="both"/>
        <w:rPr>
          <w:rFonts w:ascii="Arial" w:hAnsi="Arial" w:cs="Arial"/>
          <w:sz w:val="20"/>
          <w:szCs w:val="20"/>
        </w:rPr>
      </w:pPr>
      <w:r w:rsidRPr="00AE3BF6">
        <w:rPr>
          <w:rFonts w:ascii="Arial" w:hAnsi="Arial" w:cs="Arial"/>
          <w:b/>
          <w:sz w:val="20"/>
          <w:szCs w:val="20"/>
        </w:rPr>
        <w:t>Utilização na medicina:</w:t>
      </w:r>
      <w:r w:rsidRPr="00AE3BF6">
        <w:rPr>
          <w:rFonts w:ascii="Arial" w:hAnsi="Arial" w:cs="Arial"/>
          <w:sz w:val="20"/>
          <w:szCs w:val="20"/>
        </w:rPr>
        <w:t xml:space="preserve"> </w:t>
      </w:r>
      <w:r w:rsidRPr="00AE3BF6">
        <w:rPr>
          <w:rFonts w:ascii="Arial" w:hAnsi="Arial" w:cs="Arial"/>
          <w:color w:val="242424"/>
          <w:sz w:val="20"/>
          <w:szCs w:val="20"/>
          <w:shd w:val="clear" w:color="auto" w:fill="FFFFFF"/>
        </w:rPr>
        <w:t>É um tónico geral do organismo e desinfetante digestivo. Aperitivo, estimula o fígado, é diurético e refrescante. É ainda utilizado para aliviar inflamações dos brônquios, gases intestinais, vertigens, insónias nervosas, espasmos gástricos, depressão e perdas de memória.</w:t>
      </w:r>
      <w:r w:rsidRPr="00AE3BF6">
        <w:rPr>
          <w:rStyle w:val="apple-converted-space"/>
          <w:rFonts w:ascii="Arial" w:hAnsi="Arial" w:cs="Arial"/>
          <w:color w:val="242424"/>
          <w:sz w:val="20"/>
          <w:szCs w:val="20"/>
          <w:shd w:val="clear" w:color="auto" w:fill="FFFFFF"/>
        </w:rPr>
        <w:t xml:space="preserve">  </w:t>
      </w:r>
      <w:r w:rsidRPr="00AE3BF6">
        <w:rPr>
          <w:rFonts w:ascii="Arial" w:hAnsi="Arial" w:cs="Arial"/>
          <w:color w:val="242424"/>
          <w:sz w:val="20"/>
          <w:szCs w:val="20"/>
          <w:shd w:val="clear" w:color="auto" w:fill="FFFFFF"/>
        </w:rPr>
        <w:t>Quando diluído em óleo de amêndoas doces ou azeite, pode utilizar-se em massagens para aliviar dores reumáticas e inflamações das articulações.</w:t>
      </w:r>
    </w:p>
    <w:p w:rsidR="001F270D" w:rsidRDefault="001F270D" w:rsidP="00111914">
      <w:pPr>
        <w:jc w:val="both"/>
        <w:rPr>
          <w:rFonts w:ascii="Arial" w:hAnsi="Arial" w:cs="Arial"/>
          <w:b/>
          <w:sz w:val="20"/>
          <w:szCs w:val="20"/>
        </w:rPr>
      </w:pPr>
      <w:r w:rsidRPr="00AE3BF6">
        <w:rPr>
          <w:rFonts w:ascii="Arial" w:hAnsi="Arial" w:cs="Arial"/>
          <w:b/>
          <w:sz w:val="20"/>
          <w:szCs w:val="20"/>
        </w:rPr>
        <w:t>Imagens/fotografias/ilustrações</w:t>
      </w:r>
    </w:p>
    <w:p w:rsidR="001F270D" w:rsidRPr="00111914" w:rsidRDefault="001F270D" w:rsidP="00111914">
      <w:pPr>
        <w:jc w:val="both"/>
        <w:rPr>
          <w:rFonts w:ascii="Arial" w:hAnsi="Arial" w:cs="Arial"/>
          <w:b/>
          <w:sz w:val="20"/>
          <w:szCs w:val="20"/>
        </w:rPr>
      </w:pPr>
      <w:r>
        <w:rPr>
          <w:noProof/>
          <w:lang w:eastAsia="pt-PT"/>
        </w:rPr>
        <w:pict>
          <v:rect id="Rectângulo 2" o:spid="_x0000_s1026" style="position:absolute;left:0;text-align:left;margin-left:221.1pt;margin-top:4.75pt;width:184.95pt;height:177.2pt;z-index: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" filled="f" strokeweight="2pt"/>
        </w:pict>
      </w:r>
      <w:r>
        <w:rPr>
          <w:noProof/>
          <w:lang w:eastAsia="pt-PT"/>
        </w:rPr>
        <w:pict>
          <v:rect id="Rectângulo 1" o:spid="_x0000_s1027" style="position:absolute;left:0;text-align:left;margin-left:9pt;margin-top:10.95pt;width:184.95pt;height:171pt;z-index: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" filled="f" strokeweight="2pt"/>
        </w:pict>
      </w:r>
      <w:r>
        <w:rPr>
          <w:noProof/>
          <w:lang w:eastAsia="pt-P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9pt;margin-top:15.5pt;width:180pt;height:148.45pt;z-index:-251658240" wrapcoords="-90 0 -90 21514 21600 21514 21600 0 -90 0">
            <v:imagedata r:id="rId4" o:title=""/>
            <w10:wrap type="tight"/>
          </v:shape>
        </w:pict>
      </w:r>
      <w:r>
        <w:rPr>
          <w:noProof/>
          <w:lang w:eastAsia="pt-PT"/>
        </w:rPr>
        <w:pict>
          <v:shape id="_x0000_s1029" type="#_x0000_t75" alt="Resultado de imagem para manjericão" style="position:absolute;left:0;text-align:left;margin-left:225pt;margin-top:19.95pt;width:171pt;height:153.6pt;z-index:-251657216" wrapcoords="-83 0 -83 21489 21600 21489 21600 0 -83 0">
            <v:imagedata r:id="rId5" r:href="rId6" cropright="10880f"/>
            <w10:wrap type="tight"/>
          </v:shape>
        </w:pict>
      </w:r>
    </w:p>
    <w:p w:rsidR="001F270D" w:rsidRDefault="001F270D" w:rsidP="00595F0C"/>
    <w:p w:rsidR="001F270D" w:rsidRPr="00150098" w:rsidRDefault="001F270D" w:rsidP="00595F0C"/>
    <w:p w:rsidR="001F270D" w:rsidRDefault="001F270D" w:rsidP="00595F0C"/>
    <w:p w:rsidR="001F270D" w:rsidRDefault="001F270D" w:rsidP="00595F0C"/>
    <w:p w:rsidR="001F270D" w:rsidRDefault="001F270D" w:rsidP="00595F0C"/>
    <w:p w:rsidR="001F270D" w:rsidRDefault="001F270D" w:rsidP="00595F0C"/>
    <w:p w:rsidR="001F270D" w:rsidRDefault="001F270D" w:rsidP="00595F0C"/>
    <w:p w:rsidR="001F270D" w:rsidRDefault="001F270D" w:rsidP="00595F0C"/>
    <w:p w:rsidR="001F270D" w:rsidRDefault="001F270D" w:rsidP="00595F0C">
      <w:pPr>
        <w:ind w:firstLine="708"/>
      </w:pPr>
      <w:r>
        <w:t>Imagem da semente</w:t>
      </w:r>
      <w:r>
        <w:tab/>
      </w:r>
      <w:r>
        <w:tab/>
      </w:r>
      <w:r>
        <w:tab/>
      </w:r>
      <w:r>
        <w:tab/>
        <w:t>Desenvolvimento da planta</w:t>
      </w:r>
    </w:p>
    <w:sectPr w:rsidR="001F270D" w:rsidSect="00A26D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5F0C"/>
    <w:rsid w:val="0004554D"/>
    <w:rsid w:val="00111914"/>
    <w:rsid w:val="00123CF2"/>
    <w:rsid w:val="001453CA"/>
    <w:rsid w:val="00150098"/>
    <w:rsid w:val="001F270D"/>
    <w:rsid w:val="00201BBD"/>
    <w:rsid w:val="0024238B"/>
    <w:rsid w:val="00272F36"/>
    <w:rsid w:val="00354DED"/>
    <w:rsid w:val="003C28F2"/>
    <w:rsid w:val="004C2788"/>
    <w:rsid w:val="004C572A"/>
    <w:rsid w:val="00595F0C"/>
    <w:rsid w:val="0071476A"/>
    <w:rsid w:val="00721213"/>
    <w:rsid w:val="00755F34"/>
    <w:rsid w:val="008D5F24"/>
    <w:rsid w:val="008F1B32"/>
    <w:rsid w:val="009B7DDC"/>
    <w:rsid w:val="00A26D12"/>
    <w:rsid w:val="00AE3BF6"/>
    <w:rsid w:val="00B33EFD"/>
    <w:rsid w:val="00B43433"/>
    <w:rsid w:val="00B83A37"/>
    <w:rsid w:val="00C03F90"/>
    <w:rsid w:val="00CD0A0D"/>
    <w:rsid w:val="00CE797F"/>
    <w:rsid w:val="00D10218"/>
    <w:rsid w:val="00D533AA"/>
    <w:rsid w:val="00E327BE"/>
    <w:rsid w:val="00F205CC"/>
    <w:rsid w:val="00F25BD0"/>
    <w:rsid w:val="00F35465"/>
    <w:rsid w:val="00F90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F0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150098"/>
    <w:rPr>
      <w:rFonts w:cs="Times New Roman"/>
    </w:rPr>
  </w:style>
  <w:style w:type="paragraph" w:styleId="NormalWeb">
    <w:name w:val="Normal (Web)"/>
    <w:basedOn w:val="Normal"/>
    <w:uiPriority w:val="99"/>
    <w:rsid w:val="001500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PT"/>
    </w:rPr>
  </w:style>
  <w:style w:type="character" w:styleId="Strong">
    <w:name w:val="Strong"/>
    <w:basedOn w:val="DefaultParagraphFont"/>
    <w:uiPriority w:val="99"/>
    <w:qFormat/>
    <w:locked/>
    <w:rsid w:val="00150098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06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encrypted-tbn0.gstatic.com/images?q=tbn:ANd9GcRissJ3SGo2s-CprNdjwA7_erRzxC7x_6kRQAfnlHP_SJPO11L4aA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1</Pages>
  <Words>230</Words>
  <Characters>1245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DA SEMENTE</dc:title>
  <dc:subject/>
  <dc:creator>Utilizador</dc:creator>
  <cp:keywords/>
  <dc:description/>
  <cp:lastModifiedBy>.</cp:lastModifiedBy>
  <cp:revision>9</cp:revision>
  <dcterms:created xsi:type="dcterms:W3CDTF">2018-12-06T21:28:00Z</dcterms:created>
  <dcterms:modified xsi:type="dcterms:W3CDTF">2019-05-06T17:34:00Z</dcterms:modified>
</cp:coreProperties>
</file>